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991" w:rsidRPr="00AC6991" w:rsidRDefault="00B162FA" w:rsidP="00AC6991">
      <w:pPr>
        <w:spacing w:after="0"/>
        <w:jc w:val="center"/>
        <w:rPr>
          <w:rFonts w:ascii="Times New Roman" w:hAnsi="Times New Roman" w:cs="Times New Roman"/>
          <w:b/>
          <w:sz w:val="28"/>
        </w:rPr>
      </w:pPr>
      <w:bookmarkStart w:id="0" w:name="_GoBack"/>
      <w:bookmarkEnd w:id="0"/>
      <w:r>
        <w:rPr>
          <w:rFonts w:ascii="Times New Roman" w:hAnsi="Times New Roman" w:cs="Times New Roman"/>
          <w:b/>
          <w:sz w:val="28"/>
        </w:rPr>
        <w:t xml:space="preserve">XVII </w:t>
      </w:r>
      <w:r w:rsidR="00AC6991" w:rsidRPr="00AC6991">
        <w:rPr>
          <w:rFonts w:ascii="Times New Roman" w:hAnsi="Times New Roman" w:cs="Times New Roman"/>
          <w:b/>
          <w:sz w:val="28"/>
        </w:rPr>
        <w:t>Mistrzostwa Podhala w Zrywce Drzewa</w:t>
      </w:r>
    </w:p>
    <w:p w:rsidR="00AC6991" w:rsidRPr="00AC6991" w:rsidRDefault="00B162FA" w:rsidP="00AC6991">
      <w:pPr>
        <w:spacing w:after="0"/>
        <w:jc w:val="center"/>
        <w:rPr>
          <w:rFonts w:ascii="Times New Roman" w:hAnsi="Times New Roman" w:cs="Times New Roman"/>
          <w:b/>
          <w:sz w:val="28"/>
        </w:rPr>
      </w:pPr>
      <w:r>
        <w:rPr>
          <w:rFonts w:ascii="Times New Roman" w:hAnsi="Times New Roman" w:cs="Times New Roman"/>
          <w:b/>
          <w:sz w:val="28"/>
        </w:rPr>
        <w:t>Łopuszna 2019</w:t>
      </w:r>
    </w:p>
    <w:p w:rsidR="00AC6991" w:rsidRDefault="00AC6991" w:rsidP="00AC6991">
      <w:pPr>
        <w:spacing w:after="0"/>
        <w:jc w:val="both"/>
        <w:rPr>
          <w:rFonts w:ascii="Times New Roman" w:hAnsi="Times New Roman" w:cs="Times New Roman"/>
          <w:sz w:val="24"/>
        </w:rPr>
      </w:pPr>
    </w:p>
    <w:p w:rsidR="00083C32" w:rsidRPr="00083C32" w:rsidRDefault="00083C32" w:rsidP="00083C32">
      <w:pPr>
        <w:spacing w:after="0"/>
        <w:jc w:val="both"/>
        <w:rPr>
          <w:rFonts w:ascii="Times New Roman" w:hAnsi="Times New Roman" w:cs="Times New Roman"/>
          <w:b/>
          <w:sz w:val="24"/>
        </w:rPr>
      </w:pPr>
      <w:r w:rsidRPr="00083C32">
        <w:rPr>
          <w:rFonts w:ascii="Times New Roman" w:hAnsi="Times New Roman" w:cs="Times New Roman"/>
          <w:b/>
          <w:sz w:val="24"/>
        </w:rPr>
        <w:t>Opis konkurencji:</w:t>
      </w:r>
    </w:p>
    <w:p w:rsidR="00AC6991" w:rsidRDefault="00AC6991" w:rsidP="00AC6991">
      <w:pPr>
        <w:spacing w:after="0"/>
        <w:ind w:firstLine="851"/>
        <w:jc w:val="both"/>
        <w:rPr>
          <w:rFonts w:ascii="Times New Roman" w:hAnsi="Times New Roman" w:cs="Times New Roman"/>
          <w:sz w:val="24"/>
        </w:rPr>
      </w:pPr>
      <w:r>
        <w:rPr>
          <w:rFonts w:ascii="Times New Roman" w:hAnsi="Times New Roman" w:cs="Times New Roman"/>
          <w:sz w:val="24"/>
        </w:rPr>
        <w:t>Zawodnik wraz z koniem staruje z linii START, dobiegają do dłużnicy leżącej na ziemi. Zawodnik opina drzewo łańcuchem i podpina je do orczyka. Koń przeciąga drzewo po ziemi do stojącej ok. 70 metrów dalej kary (przedniej osi wozu). Zawodnik przy pomocy konia ładuje drzewo na karę, zowojnuje oraz zaprząga konia do dyszla, zaczynając od przodu czyli zapinając najpierw hartazel, a następnie pasy. Z dobrze przypietym drzewem zawod</w:t>
      </w:r>
      <w:r w:rsidR="009F6468">
        <w:rPr>
          <w:rFonts w:ascii="Times New Roman" w:hAnsi="Times New Roman" w:cs="Times New Roman"/>
          <w:sz w:val="24"/>
        </w:rPr>
        <w:t>nik i koń pokonują odcinek ok. 10</w:t>
      </w:r>
      <w:r>
        <w:rPr>
          <w:rFonts w:ascii="Times New Roman" w:hAnsi="Times New Roman" w:cs="Times New Roman"/>
          <w:sz w:val="24"/>
        </w:rPr>
        <w:t>0 metrów, w wyznaczonym miejscu wyładować drzewo, w wyznaczonym miejscu odpiąć karę oraz minąć linię METY.</w:t>
      </w:r>
    </w:p>
    <w:p w:rsidR="00AC6991" w:rsidRDefault="00AC6991" w:rsidP="00AC6991">
      <w:pPr>
        <w:spacing w:after="0"/>
        <w:ind w:firstLine="851"/>
        <w:jc w:val="both"/>
        <w:rPr>
          <w:rFonts w:ascii="Times New Roman" w:hAnsi="Times New Roman" w:cs="Times New Roman"/>
          <w:sz w:val="24"/>
        </w:rPr>
      </w:pPr>
    </w:p>
    <w:p w:rsidR="00AC6991" w:rsidRPr="00083C32" w:rsidRDefault="00AC6991" w:rsidP="00AC6991">
      <w:pPr>
        <w:spacing w:after="0"/>
        <w:jc w:val="both"/>
        <w:rPr>
          <w:rFonts w:ascii="Times New Roman" w:hAnsi="Times New Roman" w:cs="Times New Roman"/>
          <w:b/>
          <w:sz w:val="24"/>
        </w:rPr>
      </w:pPr>
      <w:r w:rsidRPr="00083C32">
        <w:rPr>
          <w:rFonts w:ascii="Times New Roman" w:hAnsi="Times New Roman" w:cs="Times New Roman"/>
          <w:b/>
          <w:sz w:val="24"/>
        </w:rPr>
        <w:t>Punkty karne:</w:t>
      </w:r>
    </w:p>
    <w:p w:rsidR="00AC6991" w:rsidRDefault="00AC6991" w:rsidP="00AC6991">
      <w:pPr>
        <w:spacing w:after="0"/>
        <w:jc w:val="both"/>
        <w:rPr>
          <w:rFonts w:ascii="Times New Roman" w:hAnsi="Times New Roman" w:cs="Times New Roman"/>
          <w:sz w:val="24"/>
        </w:rPr>
      </w:pPr>
      <w:r>
        <w:rPr>
          <w:rFonts w:ascii="Times New Roman" w:hAnsi="Times New Roman" w:cs="Times New Roman"/>
          <w:sz w:val="24"/>
        </w:rPr>
        <w:t>- Za używanie bata</w:t>
      </w:r>
      <w:r w:rsidR="00083C32">
        <w:rPr>
          <w:rFonts w:ascii="Times New Roman" w:hAnsi="Times New Roman" w:cs="Times New Roman"/>
          <w:sz w:val="24"/>
        </w:rPr>
        <w:t xml:space="preserve"> przez zawodnika</w:t>
      </w:r>
      <w:r>
        <w:rPr>
          <w:rFonts w:ascii="Times New Roman" w:hAnsi="Times New Roman" w:cs="Times New Roman"/>
          <w:sz w:val="24"/>
        </w:rPr>
        <w:t xml:space="preserve"> podc</w:t>
      </w:r>
      <w:r w:rsidR="00EE7E46">
        <w:rPr>
          <w:rFonts w:ascii="Times New Roman" w:hAnsi="Times New Roman" w:cs="Times New Roman"/>
          <w:sz w:val="24"/>
        </w:rPr>
        <w:t>zas rozgrywania konkurencji – 5</w:t>
      </w:r>
      <w:r>
        <w:rPr>
          <w:rFonts w:ascii="Times New Roman" w:hAnsi="Times New Roman" w:cs="Times New Roman"/>
          <w:sz w:val="24"/>
        </w:rPr>
        <w:t xml:space="preserve"> pkt.</w:t>
      </w:r>
    </w:p>
    <w:p w:rsidR="00AC6991" w:rsidRDefault="00AC6991" w:rsidP="00AC6991">
      <w:pPr>
        <w:spacing w:after="0"/>
        <w:jc w:val="both"/>
        <w:rPr>
          <w:rFonts w:ascii="Times New Roman" w:hAnsi="Times New Roman" w:cs="Times New Roman"/>
          <w:sz w:val="24"/>
        </w:rPr>
      </w:pPr>
      <w:r>
        <w:rPr>
          <w:rFonts w:ascii="Times New Roman" w:hAnsi="Times New Roman" w:cs="Times New Roman"/>
          <w:sz w:val="24"/>
        </w:rPr>
        <w:t>- Za zamierzone używanie bata przez widz</w:t>
      </w:r>
      <w:r w:rsidR="00EE7E46">
        <w:rPr>
          <w:rFonts w:ascii="Times New Roman" w:hAnsi="Times New Roman" w:cs="Times New Roman"/>
          <w:sz w:val="24"/>
        </w:rPr>
        <w:t>a w celu postraszenia konia – 5</w:t>
      </w:r>
      <w:r>
        <w:rPr>
          <w:rFonts w:ascii="Times New Roman" w:hAnsi="Times New Roman" w:cs="Times New Roman"/>
          <w:sz w:val="24"/>
        </w:rPr>
        <w:t xml:space="preserve"> pkt.</w:t>
      </w:r>
    </w:p>
    <w:p w:rsidR="00AC6991" w:rsidRDefault="00AC6991" w:rsidP="00AC6991">
      <w:pPr>
        <w:spacing w:after="0"/>
        <w:jc w:val="both"/>
        <w:rPr>
          <w:rFonts w:ascii="Times New Roman" w:hAnsi="Times New Roman" w:cs="Times New Roman"/>
          <w:sz w:val="24"/>
        </w:rPr>
      </w:pPr>
      <w:r>
        <w:rPr>
          <w:rFonts w:ascii="Times New Roman" w:hAnsi="Times New Roman" w:cs="Times New Roman"/>
          <w:sz w:val="24"/>
        </w:rPr>
        <w:t>- Za „soczysty” język zawodni</w:t>
      </w:r>
      <w:r w:rsidR="00EE7E46">
        <w:rPr>
          <w:rFonts w:ascii="Times New Roman" w:hAnsi="Times New Roman" w:cs="Times New Roman"/>
          <w:sz w:val="24"/>
        </w:rPr>
        <w:t>k – 5</w:t>
      </w:r>
      <w:r>
        <w:rPr>
          <w:rFonts w:ascii="Times New Roman" w:hAnsi="Times New Roman" w:cs="Times New Roman"/>
          <w:sz w:val="24"/>
        </w:rPr>
        <w:t xml:space="preserve"> pkt.</w:t>
      </w:r>
    </w:p>
    <w:p w:rsidR="00AC6991" w:rsidRDefault="00AC6991" w:rsidP="00AC6991">
      <w:pPr>
        <w:spacing w:after="0"/>
        <w:jc w:val="both"/>
        <w:rPr>
          <w:rFonts w:ascii="Times New Roman" w:hAnsi="Times New Roman" w:cs="Times New Roman"/>
          <w:sz w:val="24"/>
        </w:rPr>
      </w:pPr>
      <w:r>
        <w:rPr>
          <w:rFonts w:ascii="Times New Roman" w:hAnsi="Times New Roman" w:cs="Times New Roman"/>
          <w:sz w:val="24"/>
        </w:rPr>
        <w:t xml:space="preserve">- Za brak któregoś z elementów garderoby (obowiązkowo koszulka, spodnie, buty) – </w:t>
      </w:r>
      <w:r w:rsidR="00EE7E46">
        <w:rPr>
          <w:rFonts w:ascii="Times New Roman" w:hAnsi="Times New Roman" w:cs="Times New Roman"/>
          <w:sz w:val="24"/>
        </w:rPr>
        <w:t>5</w:t>
      </w:r>
      <w:r>
        <w:rPr>
          <w:rFonts w:ascii="Times New Roman" w:hAnsi="Times New Roman" w:cs="Times New Roman"/>
          <w:sz w:val="24"/>
        </w:rPr>
        <w:t xml:space="preserve"> pkt.</w:t>
      </w:r>
    </w:p>
    <w:p w:rsidR="00AC6991" w:rsidRDefault="00AC6991" w:rsidP="00AC6991">
      <w:pPr>
        <w:spacing w:after="0"/>
        <w:jc w:val="both"/>
        <w:rPr>
          <w:rFonts w:ascii="Times New Roman" w:hAnsi="Times New Roman" w:cs="Times New Roman"/>
          <w:sz w:val="24"/>
        </w:rPr>
      </w:pPr>
      <w:r>
        <w:rPr>
          <w:rFonts w:ascii="Times New Roman" w:hAnsi="Times New Roman" w:cs="Times New Roman"/>
          <w:sz w:val="24"/>
        </w:rPr>
        <w:t xml:space="preserve">- Za zaprząganie konia </w:t>
      </w:r>
      <w:r w:rsidR="00083C32">
        <w:rPr>
          <w:rFonts w:ascii="Times New Roman" w:hAnsi="Times New Roman" w:cs="Times New Roman"/>
          <w:sz w:val="24"/>
        </w:rPr>
        <w:t xml:space="preserve">od tyłu (pasy, a następnie hartazel) – </w:t>
      </w:r>
      <w:r w:rsidR="00EE7E46">
        <w:rPr>
          <w:rFonts w:ascii="Times New Roman" w:hAnsi="Times New Roman" w:cs="Times New Roman"/>
          <w:sz w:val="24"/>
        </w:rPr>
        <w:t>5</w:t>
      </w:r>
      <w:r w:rsidR="00083C32">
        <w:rPr>
          <w:rFonts w:ascii="Times New Roman" w:hAnsi="Times New Roman" w:cs="Times New Roman"/>
          <w:sz w:val="24"/>
        </w:rPr>
        <w:t xml:space="preserve"> pkt.</w:t>
      </w:r>
    </w:p>
    <w:p w:rsidR="00083C32" w:rsidRDefault="00083C32" w:rsidP="00AC6991">
      <w:pPr>
        <w:spacing w:after="0"/>
        <w:jc w:val="both"/>
        <w:rPr>
          <w:rFonts w:ascii="Times New Roman" w:hAnsi="Times New Roman" w:cs="Times New Roman"/>
          <w:sz w:val="24"/>
        </w:rPr>
      </w:pPr>
      <w:r>
        <w:rPr>
          <w:rFonts w:ascii="Times New Roman" w:hAnsi="Times New Roman" w:cs="Times New Roman"/>
          <w:sz w:val="24"/>
        </w:rPr>
        <w:t>- Za złamanie dyszla – dyskwalifikacja</w:t>
      </w:r>
    </w:p>
    <w:p w:rsidR="00083C32" w:rsidRDefault="00083C32" w:rsidP="00AC6991">
      <w:pPr>
        <w:spacing w:after="0"/>
        <w:jc w:val="both"/>
        <w:rPr>
          <w:rFonts w:ascii="Times New Roman" w:hAnsi="Times New Roman" w:cs="Times New Roman"/>
          <w:sz w:val="24"/>
        </w:rPr>
      </w:pPr>
      <w:r>
        <w:rPr>
          <w:rFonts w:ascii="Times New Roman" w:hAnsi="Times New Roman" w:cs="Times New Roman"/>
          <w:sz w:val="24"/>
        </w:rPr>
        <w:t>- Za niezapięcie zowojny – dyskwalifikacja;</w:t>
      </w:r>
    </w:p>
    <w:p w:rsidR="00EE7E46" w:rsidRDefault="00EE7E46" w:rsidP="00083C32">
      <w:pPr>
        <w:spacing w:after="0"/>
        <w:jc w:val="both"/>
        <w:rPr>
          <w:rFonts w:ascii="Times New Roman" w:hAnsi="Times New Roman" w:cs="Times New Roman"/>
          <w:sz w:val="24"/>
        </w:rPr>
      </w:pPr>
    </w:p>
    <w:p w:rsidR="00EE7E46" w:rsidRDefault="00EE7E46" w:rsidP="00083C32">
      <w:pPr>
        <w:spacing w:after="0"/>
        <w:jc w:val="both"/>
        <w:rPr>
          <w:rFonts w:ascii="Times New Roman" w:hAnsi="Times New Roman" w:cs="Times New Roman"/>
          <w:sz w:val="24"/>
        </w:rPr>
      </w:pPr>
      <w:r>
        <w:rPr>
          <w:rFonts w:ascii="Times New Roman" w:hAnsi="Times New Roman" w:cs="Times New Roman"/>
          <w:sz w:val="24"/>
        </w:rPr>
        <w:t xml:space="preserve">Punkty karne przeliczane są </w:t>
      </w:r>
      <w:r w:rsidR="009F6468">
        <w:rPr>
          <w:rFonts w:ascii="Times New Roman" w:hAnsi="Times New Roman" w:cs="Times New Roman"/>
          <w:sz w:val="24"/>
        </w:rPr>
        <w:t xml:space="preserve">na </w:t>
      </w:r>
      <w:r>
        <w:rPr>
          <w:rFonts w:ascii="Times New Roman" w:hAnsi="Times New Roman" w:cs="Times New Roman"/>
          <w:sz w:val="24"/>
        </w:rPr>
        <w:t xml:space="preserve">sekundy i doliczane do czasu przejazdu zawodnika </w:t>
      </w:r>
      <w:r>
        <w:rPr>
          <w:rFonts w:ascii="Times New Roman" w:hAnsi="Times New Roman" w:cs="Times New Roman"/>
          <w:sz w:val="24"/>
        </w:rPr>
        <w:br/>
        <w:t>(5 pkt. karnych = 5 sekund)</w:t>
      </w:r>
    </w:p>
    <w:p w:rsidR="00EE7E46" w:rsidRDefault="00EE7E46" w:rsidP="00083C32">
      <w:pPr>
        <w:spacing w:after="0"/>
        <w:jc w:val="both"/>
        <w:rPr>
          <w:rFonts w:ascii="Times New Roman" w:hAnsi="Times New Roman" w:cs="Times New Roman"/>
          <w:sz w:val="24"/>
        </w:rPr>
      </w:pPr>
    </w:p>
    <w:p w:rsidR="00083C32" w:rsidRPr="00083C32" w:rsidRDefault="00083C32" w:rsidP="00083C32">
      <w:pPr>
        <w:spacing w:after="0"/>
        <w:jc w:val="both"/>
        <w:rPr>
          <w:rFonts w:ascii="Times New Roman" w:hAnsi="Times New Roman" w:cs="Times New Roman"/>
          <w:sz w:val="24"/>
        </w:rPr>
      </w:pPr>
      <w:r>
        <w:rPr>
          <w:rFonts w:ascii="Times New Roman" w:hAnsi="Times New Roman" w:cs="Times New Roman"/>
          <w:sz w:val="24"/>
        </w:rPr>
        <w:t>We wszystkich kwestiach spornych nie objętych niniejszym regulaminem decyzję p</w:t>
      </w:r>
      <w:r w:rsidR="00391F22">
        <w:rPr>
          <w:rFonts w:ascii="Times New Roman" w:hAnsi="Times New Roman" w:cs="Times New Roman"/>
          <w:sz w:val="24"/>
        </w:rPr>
        <w:t>odejmuje organizator Mistrzostw</w:t>
      </w:r>
      <w:r>
        <w:rPr>
          <w:rFonts w:ascii="Times New Roman" w:hAnsi="Times New Roman" w:cs="Times New Roman"/>
          <w:sz w:val="24"/>
        </w:rPr>
        <w:t xml:space="preserve"> w porozumieniu z sędziami zawodów. </w:t>
      </w:r>
    </w:p>
    <w:sectPr w:rsidR="00083C32" w:rsidRPr="00083C32" w:rsidSect="00580357">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991"/>
    <w:rsid w:val="00083C32"/>
    <w:rsid w:val="002862D3"/>
    <w:rsid w:val="00391F22"/>
    <w:rsid w:val="00580357"/>
    <w:rsid w:val="005C1061"/>
    <w:rsid w:val="007B25E9"/>
    <w:rsid w:val="008779A5"/>
    <w:rsid w:val="009F6468"/>
    <w:rsid w:val="00A05C79"/>
    <w:rsid w:val="00AC6991"/>
    <w:rsid w:val="00B162FA"/>
    <w:rsid w:val="00D7045E"/>
    <w:rsid w:val="00EE4197"/>
    <w:rsid w:val="00EE7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1157</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Staszek</dc:creator>
  <cp:lastModifiedBy>Urszula Waksmundzka (Nadl. Nowy Targ)</cp:lastModifiedBy>
  <cp:revision>2</cp:revision>
  <cp:lastPrinted>2017-08-06T08:20:00Z</cp:lastPrinted>
  <dcterms:created xsi:type="dcterms:W3CDTF">2019-08-07T07:53:00Z</dcterms:created>
  <dcterms:modified xsi:type="dcterms:W3CDTF">2019-08-07T07:53:00Z</dcterms:modified>
</cp:coreProperties>
</file>